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2C" w:rsidRDefault="00EF642C" w:rsidP="0000079A">
      <w:pPr>
        <w:tabs>
          <w:tab w:val="left" w:pos="9639"/>
        </w:tabs>
        <w:autoSpaceDE w:val="0"/>
        <w:autoSpaceDN w:val="0"/>
        <w:adjustRightInd w:val="0"/>
        <w:spacing w:before="120" w:after="480"/>
        <w:ind w:left="851" w:right="2988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.25pt;margin-top:-4.65pt;width:553pt;height:76.85pt;z-index:251659776;visibility:visible">
            <v:imagedata r:id="rId7" o:title=""/>
          </v:shape>
        </w:pict>
      </w:r>
    </w:p>
    <w:p w:rsidR="00EF642C" w:rsidRDefault="00EF642C" w:rsidP="004C52D6">
      <w:pPr>
        <w:tabs>
          <w:tab w:val="left" w:pos="9639"/>
        </w:tabs>
        <w:autoSpaceDE w:val="0"/>
        <w:autoSpaceDN w:val="0"/>
        <w:adjustRightInd w:val="0"/>
        <w:spacing w:before="120" w:after="480"/>
        <w:ind w:right="2988"/>
        <w:rPr>
          <w:rFonts w:ascii="Times New Roman" w:hAnsi="Times New Roman" w:cs="Times New Roman"/>
          <w:b/>
          <w:lang w:val="ru-RU"/>
        </w:rPr>
      </w:pPr>
    </w:p>
    <w:p w:rsidR="00EF642C" w:rsidRPr="00EE5F9D" w:rsidRDefault="00EF642C" w:rsidP="0000079A">
      <w:pPr>
        <w:tabs>
          <w:tab w:val="left" w:pos="9639"/>
        </w:tabs>
        <w:autoSpaceDE w:val="0"/>
        <w:autoSpaceDN w:val="0"/>
        <w:adjustRightInd w:val="0"/>
        <w:spacing w:before="120" w:after="480"/>
        <w:ind w:left="851" w:right="2988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5.55pt;margin-top:3.4pt;width:104.5pt;height:156.8pt;z-index:251655680" stroked="f">
            <v:textbox style="mso-next-textbox:#_x0000_s1027;mso-fit-shape-to-text:t">
              <w:txbxContent>
                <w:p w:rsidR="00EF642C" w:rsidRPr="0000079A" w:rsidRDefault="00EF642C" w:rsidP="0080602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00079A">
                    <w:rPr>
                      <w:rFonts w:ascii="Times New Roman" w:hAnsi="Times New Roman" w:cs="Times New Roman"/>
                    </w:rPr>
                    <w:t>Лист</w:t>
                  </w:r>
                  <w:r w:rsidRPr="0000079A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EF642C" w:rsidRPr="0000079A" w:rsidRDefault="00EF642C" w:rsidP="00806028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00079A">
                    <w:rPr>
                      <w:rFonts w:ascii="Times New Roman" w:hAnsi="Times New Roman" w:cs="Times New Roman"/>
                      <w:b/>
                      <w:lang w:val="ru-RU"/>
                    </w:rPr>
                    <w:t>3004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25" o:spid="_x0000_s1028" type="#_x0000_t75" style="position:absolute;left:0;text-align:left;margin-left:1.75pt;margin-top:40.65pt;width:238.4pt;height:293.35pt;z-index:-251659776;visibility:visible" wrapcoords="-68 0 -68 21545 21600 21545 21600 0 -68 0">
            <v:imagedata r:id="rId8" o:title=""/>
            <w10:wrap type="tight"/>
          </v:shape>
        </w:pict>
      </w:r>
      <w:r w:rsidRPr="003E7F1B">
        <w:rPr>
          <w:rFonts w:ascii="Times New Roman" w:hAnsi="Times New Roman" w:cs="Times New Roman"/>
          <w:b/>
          <w:lang w:val="ru-RU"/>
        </w:rPr>
        <w:t>КОМБИНИРОВАННЫЕ ПОДШИПНИКИ ДЛЯ СТАЛЬНОГО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3E7F1B">
        <w:rPr>
          <w:rFonts w:ascii="Times New Roman" w:hAnsi="Times New Roman" w:cs="Times New Roman"/>
          <w:b/>
          <w:lang w:val="ru-RU"/>
        </w:rPr>
        <w:t>ПРОФИЛЯ</w:t>
      </w:r>
      <w:r>
        <w:rPr>
          <w:rFonts w:ascii="Times New Roman" w:hAnsi="Times New Roman" w:cs="Times New Roman"/>
          <w:b/>
          <w:lang w:val="ru-RU"/>
        </w:rPr>
        <w:t>, РЕГУЛИРУЕМЫЕ ПРИ ПОМОЩИ ВИНТА</w:t>
      </w:r>
    </w:p>
    <w:p w:rsidR="00EF642C" w:rsidRDefault="00EF642C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EF642C" w:rsidRDefault="00EF642C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EF642C" w:rsidRPr="004B5937" w:rsidRDefault="00EF642C" w:rsidP="008739A3">
      <w:pPr>
        <w:shd w:val="clear" w:color="auto" w:fill="FFFFFF"/>
        <w:ind w:left="6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4B5937">
        <w:rPr>
          <w:rFonts w:ascii="Times New Roman" w:hAnsi="Times New Roman" w:cs="Times New Roman"/>
          <w:sz w:val="16"/>
          <w:szCs w:val="16"/>
        </w:rPr>
        <w:t>CrNi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4 или ее эквивалент, закаленная и отпущенная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EF642C" w:rsidRPr="006674D5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Штифт:</w:t>
      </w:r>
    </w:p>
    <w:p w:rsidR="00EF642C" w:rsidRPr="006674D5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6674D5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6674D5">
        <w:rPr>
          <w:rFonts w:ascii="Times New Roman" w:hAnsi="Times New Roman" w:cs="Times New Roman"/>
          <w:sz w:val="16"/>
          <w:szCs w:val="16"/>
        </w:rPr>
        <w:t>UNIFe</w:t>
      </w:r>
      <w:r w:rsidRPr="006674D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smartTag w:uri="urn:schemas-microsoft-com:office:smarttags" w:element="metricconverter">
        <w:smartTagPr>
          <w:attr w:name="ProductID" w:val="510C"/>
        </w:smartTagPr>
        <w:r w:rsidRPr="006674D5">
          <w:rPr>
            <w:rFonts w:ascii="Times New Roman" w:hAnsi="Times New Roman" w:cs="Times New Roman"/>
            <w:sz w:val="16"/>
            <w:szCs w:val="16"/>
            <w:lang w:val="ru-RU"/>
          </w:rPr>
          <w:t>510</w:t>
        </w:r>
        <w:r w:rsidRPr="006674D5">
          <w:rPr>
            <w:rFonts w:ascii="Times New Roman" w:hAnsi="Times New Roman" w:cs="Times New Roman"/>
            <w:sz w:val="16"/>
            <w:szCs w:val="16"/>
          </w:rPr>
          <w:t>C</w:t>
        </w:r>
      </w:smartTag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674D5">
        <w:rPr>
          <w:rFonts w:ascii="Times New Roman" w:hAnsi="Times New Roman" w:cs="Times New Roman"/>
          <w:sz w:val="16"/>
          <w:szCs w:val="16"/>
          <w:lang w:val="ru-RU"/>
        </w:rPr>
        <w:t>или ее эквивалент, от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ожженная </w:t>
      </w:r>
      <w:r w:rsidRPr="006674D5">
        <w:rPr>
          <w:rFonts w:ascii="Times New Roman" w:hAnsi="Times New Roman" w:cs="Times New Roman"/>
          <w:sz w:val="16"/>
          <w:szCs w:val="16"/>
          <w:lang w:val="ru-RU"/>
        </w:rPr>
        <w:t>для обеспечения лёгкой сварки</w:t>
      </w:r>
    </w:p>
    <w:p w:rsidR="00EF642C" w:rsidRPr="006674D5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Ползун</w:t>
      </w:r>
      <w:r w:rsidRPr="006674D5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Полимер </w:t>
      </w:r>
      <w:r w:rsidRPr="006674D5">
        <w:rPr>
          <w:rFonts w:ascii="Times New Roman" w:hAnsi="Times New Roman" w:cs="Times New Roman"/>
          <w:sz w:val="16"/>
          <w:szCs w:val="16"/>
          <w:lang w:val="ru-RU"/>
        </w:rPr>
        <w:t>Эрталон 6</w:t>
      </w:r>
      <w:r w:rsidRPr="006674D5">
        <w:rPr>
          <w:rFonts w:ascii="Times New Roman" w:hAnsi="Times New Roman" w:cs="Times New Roman"/>
          <w:sz w:val="16"/>
          <w:szCs w:val="16"/>
        </w:rPr>
        <w:t>SA</w:t>
      </w:r>
      <w:r w:rsidRPr="006674D5">
        <w:rPr>
          <w:rFonts w:ascii="Times New Roman" w:hAnsi="Times New Roman" w:cs="Times New Roman"/>
          <w:sz w:val="16"/>
          <w:szCs w:val="16"/>
          <w:lang w:val="ru-RU"/>
        </w:rPr>
        <w:t xml:space="preserve"> черный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/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Эртацетал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Н или эквивалент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EF642C" w:rsidRPr="004B5937" w:rsidRDefault="00EF642C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Т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очност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ь размеров и перемещения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EF642C" w:rsidRPr="004B5937" w:rsidRDefault="00EF642C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EF642C" w:rsidRPr="004B5937" w:rsidRDefault="00EF642C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EF642C" w:rsidRPr="004B5937" w:rsidRDefault="00EF642C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EF642C" w:rsidRPr="004B5937" w:rsidRDefault="00EF642C" w:rsidP="00976F6E">
      <w:pPr>
        <w:pStyle w:val="71"/>
        <w:keepNext/>
        <w:keepLines/>
        <w:shd w:val="clear" w:color="auto" w:fill="auto"/>
        <w:spacing w:after="168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noProof/>
          <w:lang w:val="ru-RU"/>
        </w:rPr>
        <w:pict>
          <v:rect id="_x0000_s1029" style="position:absolute;left:0;text-align:left;margin-left:-246.95pt;margin-top:64.45pt;width:35.45pt;height:15.6pt;z-index:251658752" stroked="f"/>
        </w:pict>
      </w: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p w:rsidR="00EF642C" w:rsidRPr="003E7F1B" w:rsidRDefault="00EF642C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110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7035"/>
        <w:gridCol w:w="1559"/>
        <w:gridCol w:w="425"/>
        <w:gridCol w:w="425"/>
        <w:gridCol w:w="426"/>
        <w:gridCol w:w="567"/>
      </w:tblGrid>
      <w:tr w:rsidR="00EF642C" w:rsidRPr="004028B8" w:rsidTr="00825DD2">
        <w:trPr>
          <w:trHeight w:hRule="exact" w:val="389"/>
        </w:trPr>
        <w:tc>
          <w:tcPr>
            <w:tcW w:w="567" w:type="dxa"/>
            <w:shd w:val="clear" w:color="auto" w:fill="FFFFFF"/>
          </w:tcPr>
          <w:p w:rsidR="00EF642C" w:rsidRPr="00F8739B" w:rsidRDefault="00EF642C" w:rsidP="00F8739B">
            <w:pPr>
              <w:widowControl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8739B">
              <w:rPr>
                <w:rFonts w:ascii="Arial" w:hAnsi="Arial" w:cs="Arial"/>
                <w:sz w:val="10"/>
                <w:szCs w:val="10"/>
                <w:lang w:val="ru-RU" w:eastAsia="en-US"/>
              </w:rPr>
              <w:t>Артикул</w:t>
            </w:r>
          </w:p>
        </w:tc>
        <w:tc>
          <w:tcPr>
            <w:tcW w:w="7035" w:type="dxa"/>
            <w:shd w:val="clear" w:color="auto" w:fill="FFFFFF"/>
          </w:tcPr>
          <w:p w:rsidR="00EF642C" w:rsidRPr="00F8739B" w:rsidRDefault="00EF642C" w:rsidP="00F8739B">
            <w:pPr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8739B">
              <w:rPr>
                <w:rFonts w:ascii="Arial" w:hAnsi="Arial" w:cs="Arial"/>
                <w:sz w:val="10"/>
                <w:szCs w:val="10"/>
                <w:lang w:val="ru-RU"/>
              </w:rPr>
              <w:t>Размеры</w:t>
            </w:r>
          </w:p>
        </w:tc>
        <w:tc>
          <w:tcPr>
            <w:tcW w:w="1559" w:type="dxa"/>
            <w:shd w:val="clear" w:color="auto" w:fill="FFFFFF"/>
          </w:tcPr>
          <w:p w:rsidR="00EF642C" w:rsidRPr="00F8739B" w:rsidRDefault="00EF642C" w:rsidP="00F8739B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8739B">
              <w:rPr>
                <w:rFonts w:ascii="Arial" w:hAnsi="Arial" w:cs="Arial"/>
                <w:sz w:val="10"/>
                <w:szCs w:val="10"/>
                <w:lang w:val="ru-RU"/>
              </w:rPr>
              <w:t>Номинальная нагрузка</w:t>
            </w:r>
          </w:p>
        </w:tc>
        <w:tc>
          <w:tcPr>
            <w:tcW w:w="425" w:type="dxa"/>
            <w:shd w:val="clear" w:color="auto" w:fill="FFFFFF"/>
          </w:tcPr>
          <w:p w:rsidR="00EF642C" w:rsidRPr="00F8739B" w:rsidRDefault="00EF642C" w:rsidP="00F8739B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8739B">
              <w:rPr>
                <w:rFonts w:ascii="Arial" w:hAnsi="Arial" w:cs="Arial"/>
                <w:sz w:val="10"/>
                <w:szCs w:val="10"/>
                <w:lang w:val="ru-RU"/>
              </w:rPr>
              <w:t>Ско-рость</w:t>
            </w:r>
          </w:p>
        </w:tc>
        <w:tc>
          <w:tcPr>
            <w:tcW w:w="425" w:type="dxa"/>
            <w:shd w:val="clear" w:color="auto" w:fill="FFFFFF"/>
          </w:tcPr>
          <w:p w:rsidR="00EF642C" w:rsidRPr="00F8739B" w:rsidRDefault="00EF642C" w:rsidP="00F8739B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8739B">
              <w:rPr>
                <w:rFonts w:ascii="Arial" w:hAnsi="Arial" w:cs="Arial"/>
                <w:sz w:val="10"/>
                <w:szCs w:val="10"/>
                <w:lang w:val="ru-RU"/>
              </w:rPr>
              <w:t>Масса</w:t>
            </w:r>
          </w:p>
        </w:tc>
        <w:tc>
          <w:tcPr>
            <w:tcW w:w="426" w:type="dxa"/>
            <w:shd w:val="clear" w:color="auto" w:fill="FFFFFF"/>
          </w:tcPr>
          <w:p w:rsidR="00EF642C" w:rsidRPr="00F8739B" w:rsidRDefault="00EF642C" w:rsidP="00F8739B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8739B">
              <w:rPr>
                <w:rFonts w:ascii="Arial" w:hAnsi="Arial" w:cs="Arial"/>
                <w:sz w:val="10"/>
                <w:szCs w:val="10"/>
                <w:lang w:val="ru-RU"/>
              </w:rPr>
              <w:t>Сечение</w:t>
            </w:r>
          </w:p>
        </w:tc>
        <w:tc>
          <w:tcPr>
            <w:tcW w:w="567" w:type="dxa"/>
            <w:shd w:val="clear" w:color="auto" w:fill="FFFFFF"/>
          </w:tcPr>
          <w:p w:rsidR="00EF642C" w:rsidRPr="00F8739B" w:rsidRDefault="00EF642C" w:rsidP="00F8739B">
            <w:pPr>
              <w:pStyle w:val="10"/>
              <w:shd w:val="clear" w:color="auto" w:fill="auto"/>
              <w:spacing w:line="115" w:lineRule="exact"/>
              <w:ind w:right="-22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8739B">
              <w:rPr>
                <w:rFonts w:ascii="Arial" w:hAnsi="Arial" w:cs="Arial"/>
                <w:sz w:val="10"/>
                <w:szCs w:val="10"/>
                <w:lang w:val="ru-RU"/>
              </w:rPr>
              <w:t>Покрытие</w:t>
            </w:r>
          </w:p>
        </w:tc>
      </w:tr>
    </w:tbl>
    <w:p w:rsidR="00EF642C" w:rsidRPr="003E7F1B" w:rsidRDefault="00EF642C" w:rsidP="004D3C45">
      <w:pPr>
        <w:shd w:val="clear" w:color="auto" w:fill="FFFFFF"/>
        <w:ind w:right="-198"/>
        <w:rPr>
          <w:rFonts w:ascii="Times New Roman" w:hAnsi="Times New Roman" w:cs="Times New Roman"/>
          <w:bCs/>
          <w:sz w:val="16"/>
          <w:szCs w:val="16"/>
        </w:rPr>
      </w:pPr>
      <w:r w:rsidRPr="00EB072F">
        <w:rPr>
          <w:rFonts w:ascii="Times New Roman" w:hAnsi="Times New Roman" w:cs="Times New Roman"/>
          <w:noProof/>
          <w:sz w:val="16"/>
          <w:szCs w:val="16"/>
          <w:lang w:val="ru-RU"/>
        </w:rPr>
        <w:pict>
          <v:shape id="Рисунок 28" o:spid="_x0000_i1025" type="#_x0000_t75" style="width:549pt;height:103.5pt;visibility:visible">
            <v:imagedata r:id="rId9" o:title=""/>
          </v:shape>
        </w:pict>
      </w:r>
    </w:p>
    <w:p w:rsidR="00EF642C" w:rsidRPr="006674D5" w:rsidRDefault="00EF642C" w:rsidP="006674D5">
      <w:pPr>
        <w:pStyle w:val="ListParagraph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/>
        </w:rPr>
        <w:pict>
          <v:shape id="Рисунок 31" o:spid="_x0000_s1030" type="#_x0000_t75" style="position:absolute;left:0;text-align:left;margin-left:297.65pt;margin-top:11.85pt;width:260.15pt;height:141.3pt;z-index:-251658752;visibility:visible" wrapcoords="-62 0 -62 21485 21600 21485 21600 0 -62 0">
            <v:imagedata r:id="rId10" o:title=""/>
            <w10:wrap type="tight"/>
          </v:shape>
        </w:pict>
      </w: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Подшипник без 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замены </w:t>
      </w: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>смазки.</w:t>
      </w:r>
    </w:p>
    <w:p w:rsidR="00EF642C" w:rsidRPr="006674D5" w:rsidRDefault="00EF642C" w:rsidP="006674D5">
      <w:pPr>
        <w:pStyle w:val="ListParagraph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>Подшипник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можно заказать </w:t>
      </w: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>только с пластико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вым ползуном</w:t>
      </w: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>.</w:t>
      </w:r>
    </w:p>
    <w:p w:rsidR="00EF642C" w:rsidRDefault="00EF642C" w:rsidP="006674D5">
      <w:pPr>
        <w:pStyle w:val="ListParagraph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>Конусообразный профиль</w:t>
      </w:r>
    </w:p>
    <w:p w:rsidR="00EF642C" w:rsidRPr="006674D5" w:rsidRDefault="00EF642C" w:rsidP="006674D5">
      <w:pPr>
        <w:pStyle w:val="ListParagraph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>О</w:t>
      </w:r>
      <w:r w:rsidRPr="004B5937">
        <w:rPr>
          <w:rFonts w:ascii="Times New Roman" w:hAnsi="Times New Roman" w:cs="Times New Roman"/>
          <w:bCs/>
          <w:sz w:val="16"/>
          <w:szCs w:val="16"/>
          <w:lang w:val="ru-RU"/>
        </w:rPr>
        <w:t>севое отклонение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может быть получено за счет насадочных колец, стандарты </w:t>
      </w:r>
      <w:r>
        <w:rPr>
          <w:rFonts w:ascii="Times New Roman" w:hAnsi="Times New Roman" w:cs="Times New Roman"/>
          <w:bCs/>
          <w:sz w:val="16"/>
          <w:szCs w:val="16"/>
        </w:rPr>
        <w:t>UNI</w:t>
      </w: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5929 - </w:t>
      </w:r>
      <w:r>
        <w:rPr>
          <w:rFonts w:ascii="Times New Roman" w:hAnsi="Times New Roman" w:cs="Times New Roman"/>
          <w:bCs/>
          <w:sz w:val="16"/>
          <w:szCs w:val="16"/>
        </w:rPr>
        <w:t>DIN</w:t>
      </w: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9162</w:t>
      </w:r>
    </w:p>
    <w:p w:rsidR="00EF642C" w:rsidRPr="006674D5" w:rsidRDefault="00EF642C" w:rsidP="006674D5">
      <w:pPr>
        <w:pStyle w:val="ListParagraph"/>
        <w:numPr>
          <w:ilvl w:val="0"/>
          <w:numId w:val="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0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Для заказа 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подшипников с</w:t>
      </w: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пластиковым 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ползуном </w:t>
      </w:r>
      <w:r w:rsidRPr="006674D5">
        <w:rPr>
          <w:rFonts w:ascii="Times New Roman" w:hAnsi="Times New Roman" w:cs="Times New Roman"/>
          <w:bCs/>
          <w:sz w:val="16"/>
          <w:szCs w:val="16"/>
          <w:lang w:val="ru-RU"/>
        </w:rPr>
        <w:t>используйте суффикс /</w:t>
      </w:r>
      <w:r w:rsidRPr="006674D5">
        <w:rPr>
          <w:rFonts w:ascii="Times New Roman" w:hAnsi="Times New Roman" w:cs="Times New Roman"/>
          <w:bCs/>
          <w:sz w:val="16"/>
          <w:szCs w:val="16"/>
        </w:rPr>
        <w:t>F</w:t>
      </w:r>
    </w:p>
    <w:p w:rsidR="00EF642C" w:rsidRPr="003E7F1B" w:rsidRDefault="00EF642C" w:rsidP="0062629F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EF642C" w:rsidRPr="003E7F1B" w:rsidRDefault="00EF642C" w:rsidP="0062629F">
      <w:pPr>
        <w:shd w:val="clear" w:color="auto" w:fill="FFFFFF"/>
        <w:tabs>
          <w:tab w:val="left" w:pos="634"/>
        </w:tabs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вилочный погрузчик </w:t>
      </w:r>
    </w:p>
    <w:p w:rsidR="00EF642C" w:rsidRPr="003E7F1B" w:rsidRDefault="00EF642C" w:rsidP="0062629F">
      <w:pPr>
        <w:shd w:val="clear" w:color="auto" w:fill="FFFFFF"/>
        <w:tabs>
          <w:tab w:val="left" w:pos="634"/>
        </w:tabs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- погрузочно-разгрузочные операции </w:t>
      </w:r>
    </w:p>
    <w:p w:rsidR="00EF642C" w:rsidRDefault="00EF642C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EF642C" w:rsidRPr="003E7F1B" w:rsidRDefault="00EF642C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конструкции:</w:t>
      </w:r>
    </w:p>
    <w:p w:rsidR="00EF642C" w:rsidRPr="003E7F1B" w:rsidRDefault="00EF642C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>при низких и высоких температурах</w:t>
      </w:r>
      <w:r w:rsidRPr="003E7F1B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EF642C" w:rsidRPr="003E7F1B" w:rsidRDefault="00EF642C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bookmarkStart w:id="1" w:name="_GoBack"/>
      <w:bookmarkEnd w:id="1"/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для 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 коррозийных средах </w:t>
      </w:r>
    </w:p>
    <w:p w:rsidR="00EF642C" w:rsidRPr="00F8739B" w:rsidRDefault="00EF642C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 w:rsidRPr="00F8739B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EF642C" w:rsidRPr="004C52D6" w:rsidRDefault="00EF642C" w:rsidP="006674D5">
      <w:pPr>
        <w:shd w:val="clear" w:color="auto" w:fill="E94C05"/>
        <w:tabs>
          <w:tab w:val="left" w:pos="3480"/>
          <w:tab w:val="left" w:pos="5840"/>
          <w:tab w:val="left" w:pos="8420"/>
        </w:tabs>
        <w:spacing w:before="720"/>
        <w:rPr>
          <w:rFonts w:ascii="Times New Roman" w:hAnsi="Times New Roman" w:cs="Times New Roman"/>
        </w:rPr>
      </w:pP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>www.tts-europe.com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4C52D6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4C52D6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4C52D6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4C52D6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4C52D6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4C52D6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4C52D6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4C52D6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EF642C" w:rsidRPr="004C52D6" w:rsidSect="006750D8">
      <w:type w:val="continuous"/>
      <w:pgSz w:w="11909" w:h="16838"/>
      <w:pgMar w:top="578" w:right="244" w:bottom="249" w:left="244" w:header="0" w:footer="6" w:gutter="35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2C" w:rsidRDefault="00EF642C" w:rsidP="00D0605B">
      <w:r>
        <w:separator/>
      </w:r>
    </w:p>
  </w:endnote>
  <w:endnote w:type="continuationSeparator" w:id="0">
    <w:p w:rsidR="00EF642C" w:rsidRDefault="00EF642C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2C" w:rsidRDefault="00EF642C"/>
  </w:footnote>
  <w:footnote w:type="continuationSeparator" w:id="0">
    <w:p w:rsidR="00EF642C" w:rsidRDefault="00EF64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D52219"/>
    <w:multiLevelType w:val="hybridMultilevel"/>
    <w:tmpl w:val="0F660A24"/>
    <w:lvl w:ilvl="0" w:tplc="C7D0EA8A">
      <w:start w:val="1"/>
      <w:numFmt w:val="decimal"/>
      <w:lvlText w:val="%1)"/>
      <w:lvlJc w:val="left"/>
      <w:pPr>
        <w:ind w:left="3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3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abstractNum w:abstractNumId="5">
    <w:nsid w:val="71A76778"/>
    <w:multiLevelType w:val="hybridMultilevel"/>
    <w:tmpl w:val="542C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2870E9"/>
    <w:multiLevelType w:val="hybridMultilevel"/>
    <w:tmpl w:val="B5F88AD2"/>
    <w:lvl w:ilvl="0" w:tplc="C7D0EA8A">
      <w:start w:val="1"/>
      <w:numFmt w:val="decimal"/>
      <w:lvlText w:val="%1)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079A"/>
    <w:rsid w:val="00003DD5"/>
    <w:rsid w:val="00034B6E"/>
    <w:rsid w:val="00061204"/>
    <w:rsid w:val="0013488E"/>
    <w:rsid w:val="00176DC9"/>
    <w:rsid w:val="002057D7"/>
    <w:rsid w:val="002B2D28"/>
    <w:rsid w:val="002E6AF8"/>
    <w:rsid w:val="00357854"/>
    <w:rsid w:val="003606C3"/>
    <w:rsid w:val="003E7F1B"/>
    <w:rsid w:val="004028B8"/>
    <w:rsid w:val="004B5937"/>
    <w:rsid w:val="004C52D6"/>
    <w:rsid w:val="004D3C45"/>
    <w:rsid w:val="004D6A85"/>
    <w:rsid w:val="00582F02"/>
    <w:rsid w:val="005B21A4"/>
    <w:rsid w:val="00610681"/>
    <w:rsid w:val="0062629F"/>
    <w:rsid w:val="006674D5"/>
    <w:rsid w:val="006750D8"/>
    <w:rsid w:val="00690830"/>
    <w:rsid w:val="006A329E"/>
    <w:rsid w:val="00765A9D"/>
    <w:rsid w:val="00806028"/>
    <w:rsid w:val="00807E98"/>
    <w:rsid w:val="00825DD2"/>
    <w:rsid w:val="00861D9C"/>
    <w:rsid w:val="008739A3"/>
    <w:rsid w:val="008A701D"/>
    <w:rsid w:val="008E40AB"/>
    <w:rsid w:val="00903FEB"/>
    <w:rsid w:val="00976F6E"/>
    <w:rsid w:val="00977A42"/>
    <w:rsid w:val="009C50BC"/>
    <w:rsid w:val="00A024AB"/>
    <w:rsid w:val="00A11048"/>
    <w:rsid w:val="00A364FA"/>
    <w:rsid w:val="00AA72D1"/>
    <w:rsid w:val="00AF2740"/>
    <w:rsid w:val="00B64412"/>
    <w:rsid w:val="00B727AC"/>
    <w:rsid w:val="00B83352"/>
    <w:rsid w:val="00BB4D01"/>
    <w:rsid w:val="00C76BD2"/>
    <w:rsid w:val="00C86733"/>
    <w:rsid w:val="00D0605B"/>
    <w:rsid w:val="00D730C7"/>
    <w:rsid w:val="00D95E20"/>
    <w:rsid w:val="00DE5771"/>
    <w:rsid w:val="00E01871"/>
    <w:rsid w:val="00E459A6"/>
    <w:rsid w:val="00EA03DC"/>
    <w:rsid w:val="00EB072F"/>
    <w:rsid w:val="00EE5F9D"/>
    <w:rsid w:val="00EF642C"/>
    <w:rsid w:val="00F8739B"/>
    <w:rsid w:val="00F91DA0"/>
    <w:rsid w:val="00FA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  <w:style w:type="paragraph" w:styleId="ListParagraph">
    <w:name w:val="List Paragraph"/>
    <w:basedOn w:val="Normal"/>
    <w:uiPriority w:val="99"/>
    <w:qFormat/>
    <w:rsid w:val="00667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233</Words>
  <Characters>1330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10</cp:revision>
  <dcterms:created xsi:type="dcterms:W3CDTF">2013-07-21T09:00:00Z</dcterms:created>
  <dcterms:modified xsi:type="dcterms:W3CDTF">2013-08-08T11:20:00Z</dcterms:modified>
</cp:coreProperties>
</file>